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78" w:type="dxa"/>
        <w:tblInd w:w="-1099" w:type="dxa"/>
        <w:tblLook w:val="01E0" w:firstRow="1" w:lastRow="1" w:firstColumn="1" w:lastColumn="1" w:noHBand="0" w:noVBand="0"/>
      </w:tblPr>
      <w:tblGrid>
        <w:gridCol w:w="5231"/>
        <w:gridCol w:w="5947"/>
      </w:tblGrid>
      <w:tr w:rsidR="00FF05E5" w:rsidRPr="00204C2E" w:rsidTr="0015089F">
        <w:trPr>
          <w:trHeight w:val="1254"/>
        </w:trPr>
        <w:tc>
          <w:tcPr>
            <w:tcW w:w="5231" w:type="dxa"/>
          </w:tcPr>
          <w:p w:rsidR="00FF05E5" w:rsidRPr="00204C2E" w:rsidRDefault="00FF05E5" w:rsidP="00FF05E5">
            <w:pPr>
              <w:tabs>
                <w:tab w:val="left" w:pos="709"/>
                <w:tab w:val="left" w:pos="9810"/>
              </w:tabs>
              <w:spacing w:after="0" w:line="240" w:lineRule="auto"/>
              <w:jc w:val="center"/>
              <w:rPr>
                <w:sz w:val="26"/>
                <w:szCs w:val="26"/>
              </w:rPr>
            </w:pPr>
            <w:r w:rsidRPr="00204C2E">
              <w:rPr>
                <w:sz w:val="26"/>
                <w:szCs w:val="26"/>
              </w:rPr>
              <w:t>UBND QUẬN ĐỐNG ĐA</w:t>
            </w:r>
          </w:p>
          <w:p w:rsidR="00FF05E5" w:rsidRPr="00204C2E" w:rsidRDefault="00FF05E5" w:rsidP="00FF05E5">
            <w:pPr>
              <w:tabs>
                <w:tab w:val="left" w:pos="709"/>
                <w:tab w:val="left" w:pos="9810"/>
              </w:tabs>
              <w:spacing w:after="0" w:line="240" w:lineRule="auto"/>
              <w:ind w:firstLine="2"/>
              <w:jc w:val="center"/>
              <w:rPr>
                <w:sz w:val="26"/>
                <w:szCs w:val="26"/>
              </w:rPr>
            </w:pPr>
            <w:r>
              <w:rPr>
                <w:b/>
                <w:sz w:val="26"/>
                <w:szCs w:val="26"/>
              </w:rPr>
              <w:t>TRƯỜ</w:t>
            </w:r>
            <w:r>
              <w:rPr>
                <w:b/>
                <w:sz w:val="26"/>
                <w:szCs w:val="26"/>
              </w:rPr>
              <w:t xml:space="preserve">NG TIỂU HỌC </w:t>
            </w:r>
            <w:r>
              <w:rPr>
                <w:b/>
                <w:sz w:val="26"/>
                <w:szCs w:val="26"/>
              </w:rPr>
              <w:t>LÝ THƯỜNG KIỆT</w:t>
            </w:r>
          </w:p>
          <w:p w:rsidR="00FF05E5" w:rsidRPr="00204C2E" w:rsidRDefault="00FF05E5" w:rsidP="00A0110F">
            <w:pPr>
              <w:tabs>
                <w:tab w:val="left" w:pos="709"/>
                <w:tab w:val="left" w:pos="9810"/>
              </w:tabs>
              <w:spacing w:after="0" w:line="240" w:lineRule="auto"/>
              <w:ind w:firstLine="567"/>
              <w:jc w:val="center"/>
              <w:rPr>
                <w:b/>
                <w:sz w:val="26"/>
                <w:szCs w:val="26"/>
              </w:rPr>
            </w:pPr>
            <w:r w:rsidRPr="00204C2E">
              <w:rPr>
                <w:noProof/>
                <w:sz w:val="26"/>
                <w:szCs w:val="26"/>
              </w:rPr>
              <mc:AlternateContent>
                <mc:Choice Requires="wps">
                  <w:drawing>
                    <wp:anchor distT="4294967295" distB="4294967295" distL="114300" distR="114300" simplePos="0" relativeHeight="251660288" behindDoc="0" locked="0" layoutInCell="1" allowOverlap="1" wp14:anchorId="771A949B" wp14:editId="51C3F2F9">
                      <wp:simplePos x="0" y="0"/>
                      <wp:positionH relativeFrom="column">
                        <wp:posOffset>1037590</wp:posOffset>
                      </wp:positionH>
                      <wp:positionV relativeFrom="paragraph">
                        <wp:posOffset>29210</wp:posOffset>
                      </wp:positionV>
                      <wp:extent cx="889000" cy="0"/>
                      <wp:effectExtent l="0" t="0" r="2540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A6C07" id="Straight Connector 1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7pt,2.3pt" to="151.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Rn0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"/>
                  </w:pict>
                </mc:Fallback>
              </mc:AlternateContent>
            </w:r>
          </w:p>
          <w:p w:rsidR="00FF05E5" w:rsidRPr="00204C2E" w:rsidRDefault="00FF05E5" w:rsidP="00FF05E5">
            <w:pPr>
              <w:tabs>
                <w:tab w:val="left" w:pos="709"/>
                <w:tab w:val="left" w:pos="9810"/>
              </w:tabs>
              <w:spacing w:after="0" w:line="240" w:lineRule="auto"/>
              <w:jc w:val="center"/>
              <w:rPr>
                <w:sz w:val="26"/>
                <w:szCs w:val="26"/>
              </w:rPr>
            </w:pPr>
            <w:r w:rsidRPr="00204C2E">
              <w:rPr>
                <w:sz w:val="26"/>
                <w:szCs w:val="26"/>
              </w:rPr>
              <w:t xml:space="preserve">Số: </w:t>
            </w:r>
            <w:r>
              <w:rPr>
                <w:sz w:val="26"/>
                <w:szCs w:val="26"/>
              </w:rPr>
              <w:t>06</w:t>
            </w:r>
            <w:r w:rsidRPr="00204C2E">
              <w:rPr>
                <w:sz w:val="26"/>
                <w:szCs w:val="26"/>
              </w:rPr>
              <w:t>/KH-</w:t>
            </w:r>
            <w:r>
              <w:rPr>
                <w:sz w:val="26"/>
                <w:szCs w:val="26"/>
              </w:rPr>
              <w:t>THLTK</w:t>
            </w:r>
          </w:p>
        </w:tc>
        <w:tc>
          <w:tcPr>
            <w:tcW w:w="5947" w:type="dxa"/>
            <w:hideMark/>
          </w:tcPr>
          <w:p w:rsidR="00FF05E5" w:rsidRPr="00204C2E" w:rsidRDefault="00FF05E5" w:rsidP="00FF05E5">
            <w:pPr>
              <w:tabs>
                <w:tab w:val="left" w:pos="709"/>
                <w:tab w:val="left" w:pos="9810"/>
              </w:tabs>
              <w:spacing w:after="0" w:line="240" w:lineRule="auto"/>
              <w:jc w:val="center"/>
              <w:rPr>
                <w:b/>
                <w:sz w:val="26"/>
                <w:szCs w:val="26"/>
              </w:rPr>
            </w:pPr>
            <w:r w:rsidRPr="00204C2E">
              <w:rPr>
                <w:b/>
                <w:sz w:val="26"/>
                <w:szCs w:val="26"/>
              </w:rPr>
              <w:t>CỘNG HÒA XÃ HỘI CHỦ NGHĨA VIỆT NAM</w:t>
            </w:r>
          </w:p>
          <w:p w:rsidR="00FF05E5" w:rsidRPr="00204C2E" w:rsidRDefault="00FF05E5" w:rsidP="00FF05E5">
            <w:pPr>
              <w:tabs>
                <w:tab w:val="left" w:pos="709"/>
                <w:tab w:val="left" w:pos="9810"/>
              </w:tabs>
              <w:spacing w:after="0" w:line="240" w:lineRule="auto"/>
              <w:jc w:val="center"/>
              <w:rPr>
                <w:b/>
              </w:rPr>
            </w:pPr>
            <w:r w:rsidRPr="00204C2E">
              <w:rPr>
                <w:b/>
              </w:rPr>
              <w:t>Độc lập - Tự do - Hạnh phúc</w:t>
            </w:r>
          </w:p>
          <w:p w:rsidR="00FF05E5" w:rsidRPr="00204C2E" w:rsidRDefault="00FF05E5" w:rsidP="00A0110F">
            <w:pPr>
              <w:tabs>
                <w:tab w:val="left" w:pos="709"/>
                <w:tab w:val="left" w:pos="9810"/>
              </w:tabs>
              <w:spacing w:after="0" w:line="240" w:lineRule="auto"/>
              <w:ind w:firstLine="567"/>
              <w:jc w:val="center"/>
              <w:rPr>
                <w:b/>
              </w:rPr>
            </w:pPr>
            <w:r w:rsidRPr="00204C2E">
              <w:rPr>
                <w:noProof/>
              </w:rPr>
              <mc:AlternateContent>
                <mc:Choice Requires="wps">
                  <w:drawing>
                    <wp:anchor distT="4294967295" distB="4294967295" distL="114300" distR="114300" simplePos="0" relativeHeight="251659264" behindDoc="0" locked="0" layoutInCell="1" allowOverlap="1" wp14:anchorId="654D0D40" wp14:editId="58024570">
                      <wp:simplePos x="0" y="0"/>
                      <wp:positionH relativeFrom="column">
                        <wp:posOffset>834390</wp:posOffset>
                      </wp:positionH>
                      <wp:positionV relativeFrom="paragraph">
                        <wp:posOffset>13334</wp:posOffset>
                      </wp:positionV>
                      <wp:extent cx="2115820" cy="0"/>
                      <wp:effectExtent l="0" t="0" r="3683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837FF" id="Straight Connector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1.05pt" to="23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Hw3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"/>
                  </w:pict>
                </mc:Fallback>
              </mc:AlternateContent>
            </w:r>
          </w:p>
          <w:p w:rsidR="00FF05E5" w:rsidRPr="00204C2E" w:rsidRDefault="00FF05E5" w:rsidP="00A0110F">
            <w:pPr>
              <w:tabs>
                <w:tab w:val="left" w:pos="709"/>
                <w:tab w:val="left" w:pos="9810"/>
              </w:tabs>
              <w:spacing w:after="0" w:line="240" w:lineRule="auto"/>
              <w:ind w:firstLine="567"/>
              <w:jc w:val="center"/>
              <w:rPr>
                <w:i/>
                <w:sz w:val="26"/>
                <w:szCs w:val="26"/>
              </w:rPr>
            </w:pPr>
            <w:r>
              <w:rPr>
                <w:i/>
                <w:sz w:val="26"/>
                <w:szCs w:val="26"/>
              </w:rPr>
              <w:t>Văn Miếu</w:t>
            </w:r>
            <w:r w:rsidRPr="00204C2E">
              <w:rPr>
                <w:i/>
                <w:sz w:val="26"/>
                <w:szCs w:val="26"/>
              </w:rPr>
              <w:t>, ngày  2</w:t>
            </w:r>
            <w:r>
              <w:rPr>
                <w:i/>
                <w:sz w:val="26"/>
                <w:szCs w:val="26"/>
              </w:rPr>
              <w:t xml:space="preserve">6  tháng </w:t>
            </w:r>
            <w:r w:rsidRPr="00204C2E">
              <w:rPr>
                <w:i/>
                <w:sz w:val="26"/>
                <w:szCs w:val="26"/>
              </w:rPr>
              <w:t>3 năm 2022</w:t>
            </w:r>
          </w:p>
        </w:tc>
      </w:tr>
    </w:tbl>
    <w:p w:rsidR="00FF05E5" w:rsidRPr="0015089F" w:rsidRDefault="00FF05E5" w:rsidP="00FF05E5">
      <w:pPr>
        <w:jc w:val="center"/>
        <w:rPr>
          <w:b/>
          <w:sz w:val="14"/>
        </w:rPr>
      </w:pPr>
    </w:p>
    <w:p w:rsidR="00FF05E5" w:rsidRDefault="00FF05E5" w:rsidP="00C95657">
      <w:pPr>
        <w:spacing w:after="0" w:line="240" w:lineRule="auto"/>
        <w:jc w:val="center"/>
        <w:rPr>
          <w:b/>
        </w:rPr>
      </w:pPr>
      <w:r w:rsidRPr="00FF05E5">
        <w:rPr>
          <w:b/>
        </w:rPr>
        <w:t>KẾ HOẠ</w:t>
      </w:r>
      <w:r>
        <w:rPr>
          <w:b/>
        </w:rPr>
        <w:t xml:space="preserve">CH </w:t>
      </w:r>
    </w:p>
    <w:p w:rsidR="003366E5" w:rsidRPr="00FF05E5" w:rsidRDefault="00FF05E5" w:rsidP="00C95657">
      <w:pPr>
        <w:spacing w:after="0" w:line="240" w:lineRule="auto"/>
        <w:jc w:val="center"/>
        <w:rPr>
          <w:b/>
        </w:rPr>
      </w:pPr>
      <w:r>
        <w:rPr>
          <w:b/>
        </w:rPr>
        <w:t>H</w:t>
      </w:r>
      <w:r w:rsidR="000A7D2E" w:rsidRPr="00FF05E5">
        <w:rPr>
          <w:b/>
        </w:rPr>
        <w:t>ành động vì sự tiến bộ phụ nữ</w:t>
      </w:r>
      <w:r w:rsidR="00C95657">
        <w:rPr>
          <w:b/>
        </w:rPr>
        <w:t xml:space="preserve"> </w:t>
      </w:r>
      <w:r w:rsidR="000A7D2E" w:rsidRPr="00FF05E5">
        <w:rPr>
          <w:b/>
        </w:rPr>
        <w:t>năm</w:t>
      </w:r>
      <w:r w:rsidRPr="00FF05E5">
        <w:rPr>
          <w:b/>
        </w:rPr>
        <w:t xml:space="preserve"> 2022</w:t>
      </w:r>
    </w:p>
    <w:p w:rsidR="000A7D2E" w:rsidRDefault="00C95657" w:rsidP="00C95657">
      <w:pPr>
        <w:tabs>
          <w:tab w:val="left" w:pos="709"/>
        </w:tabs>
        <w:spacing w:before="240" w:after="60" w:line="276" w:lineRule="auto"/>
        <w:ind w:firstLine="567"/>
        <w:jc w:val="both"/>
      </w:pPr>
      <w:r>
        <w:rPr>
          <w:noProof/>
        </w:rPr>
        <mc:AlternateContent>
          <mc:Choice Requires="wps">
            <w:drawing>
              <wp:anchor distT="0" distB="0" distL="114300" distR="114300" simplePos="0" relativeHeight="251661312" behindDoc="0" locked="0" layoutInCell="1" allowOverlap="1">
                <wp:simplePos x="0" y="0"/>
                <wp:positionH relativeFrom="column">
                  <wp:posOffset>2186305</wp:posOffset>
                </wp:positionH>
                <wp:positionV relativeFrom="paragraph">
                  <wp:posOffset>17780</wp:posOffset>
                </wp:positionV>
                <wp:extent cx="1514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363010"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15pt,1.4pt" to="291.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" strokecolor="black [3200]" strokeweight=".5pt">
                <v:stroke joinstyle="miter"/>
              </v:line>
            </w:pict>
          </mc:Fallback>
        </mc:AlternateContent>
      </w:r>
      <w:r w:rsidR="000A7D2E" w:rsidRPr="00204C2E">
        <w:t>Thực hiện Kế hoạch số 605/KH</w:t>
      </w:r>
      <w:bookmarkStart w:id="0" w:name="_GoBack"/>
      <w:bookmarkEnd w:id="0"/>
      <w:r w:rsidR="000A7D2E" w:rsidRPr="00204C2E">
        <w:t>-BVSTBPN ngày 11/03/2022 của Ban Vì sự tiến bộ phụ nữ ngành Giáo dục và Đào tạo về Hành động vì sự tiến bộ phụ nữ và bình đẳng giới giai đoạn 2021-2030 ngành Giáo dục và Đào tạo Hà Nội</w:t>
      </w:r>
      <w:r w:rsidR="000A7D2E">
        <w:t>;</w:t>
      </w:r>
    </w:p>
    <w:p w:rsidR="000A7D2E" w:rsidRDefault="000A7D2E" w:rsidP="000A7D2E">
      <w:pPr>
        <w:pStyle w:val="BodyText2"/>
        <w:tabs>
          <w:tab w:val="left" w:pos="709"/>
        </w:tabs>
        <w:spacing w:line="276" w:lineRule="auto"/>
        <w:rPr>
          <w:rFonts w:ascii="Times New Roman" w:hAnsi="Times New Roman"/>
          <w:sz w:val="28"/>
          <w:szCs w:val="28"/>
        </w:rPr>
      </w:pPr>
      <w:r w:rsidRPr="009A5F5C">
        <w:rPr>
          <w:rFonts w:ascii="Times New Roman" w:hAnsi="Times New Roman"/>
          <w:sz w:val="28"/>
          <w:szCs w:val="28"/>
        </w:rPr>
        <w:t>Thực hiện Kế hoạch số 22/KH-PGDĐT ngày 22/3/2022 của Phòng GD&amp;ĐT quận Đống Đa về Hành động vì sự tiến bộ phụ nữ và bình đẳng giới giai đoạn 2021-2030</w:t>
      </w:r>
      <w:r w:rsidR="00FF05E5">
        <w:rPr>
          <w:rFonts w:ascii="Times New Roman" w:hAnsi="Times New Roman"/>
          <w:sz w:val="28"/>
          <w:szCs w:val="28"/>
        </w:rPr>
        <w:t xml:space="preserve"> </w:t>
      </w:r>
      <w:r w:rsidRPr="009A5F5C">
        <w:rPr>
          <w:rFonts w:ascii="Times New Roman" w:hAnsi="Times New Roman"/>
          <w:sz w:val="28"/>
          <w:szCs w:val="28"/>
        </w:rPr>
        <w:t>ngành Giáo dục và Đào tạo quận Đống Đa</w:t>
      </w:r>
      <w:r>
        <w:rPr>
          <w:rFonts w:ascii="Times New Roman" w:hAnsi="Times New Roman"/>
          <w:sz w:val="28"/>
          <w:szCs w:val="28"/>
        </w:rPr>
        <w:t>;</w:t>
      </w:r>
    </w:p>
    <w:p w:rsidR="000A7D2E" w:rsidRPr="00FF05E5" w:rsidRDefault="00FF05E5" w:rsidP="000A7D2E">
      <w:pPr>
        <w:pStyle w:val="BodyText2"/>
        <w:tabs>
          <w:tab w:val="left" w:pos="709"/>
        </w:tabs>
        <w:spacing w:line="276" w:lineRule="auto"/>
        <w:rPr>
          <w:rFonts w:ascii="Times New Roman" w:hAnsi="Times New Roman"/>
          <w:sz w:val="28"/>
          <w:szCs w:val="28"/>
        </w:rPr>
      </w:pPr>
      <w:r>
        <w:rPr>
          <w:rFonts w:ascii="Times New Roman" w:hAnsi="Times New Roman"/>
          <w:color w:val="FF0000"/>
          <w:sz w:val="28"/>
          <w:szCs w:val="28"/>
        </w:rPr>
        <w:tab/>
      </w:r>
      <w:r w:rsidRPr="00FF05E5">
        <w:rPr>
          <w:rFonts w:ascii="Times New Roman" w:hAnsi="Times New Roman"/>
          <w:sz w:val="28"/>
          <w:szCs w:val="28"/>
        </w:rPr>
        <w:t xml:space="preserve">Thực hiện Kế hoạch số 05/KH-THLTK ngày 25/3/2022 của trường Tiểu học Lý Thường Kiệt </w:t>
      </w:r>
      <w:r w:rsidR="000A7D2E" w:rsidRPr="00FF05E5">
        <w:rPr>
          <w:rFonts w:ascii="Times New Roman" w:hAnsi="Times New Roman"/>
          <w:sz w:val="28"/>
          <w:szCs w:val="28"/>
        </w:rPr>
        <w:t xml:space="preserve">Hành động vì sự </w:t>
      </w:r>
      <w:r w:rsidRPr="00FF05E5">
        <w:rPr>
          <w:rFonts w:ascii="Times New Roman" w:hAnsi="Times New Roman"/>
          <w:sz w:val="28"/>
          <w:szCs w:val="28"/>
        </w:rPr>
        <w:t xml:space="preserve">tiến bộ phụ nữ và bình đẳng giới giai đoạn 2021-2030; </w:t>
      </w:r>
    </w:p>
    <w:p w:rsidR="000A7D2E" w:rsidRDefault="000A7D2E" w:rsidP="000A7D2E">
      <w:pPr>
        <w:tabs>
          <w:tab w:val="left" w:pos="709"/>
        </w:tabs>
        <w:spacing w:before="60" w:after="60" w:line="276" w:lineRule="auto"/>
        <w:ind w:firstLine="567"/>
        <w:jc w:val="both"/>
      </w:pPr>
      <w:r>
        <w:rPr>
          <w:szCs w:val="28"/>
        </w:rPr>
        <w:t xml:space="preserve">Căn cứ vào thực tế của nhà trường, trường Tiểu học Lý Thường Kiệt </w:t>
      </w:r>
      <w:r w:rsidRPr="00204C2E">
        <w:t xml:space="preserve">xây dựng Kế hoạch Hành động vì sự tiến bộ phụ nữ </w:t>
      </w:r>
      <w:r>
        <w:t>năm 2022</w:t>
      </w:r>
      <w:r w:rsidRPr="00204C2E">
        <w:t xml:space="preserve"> </w:t>
      </w:r>
      <w:r>
        <w:t>của nhà trường</w:t>
      </w:r>
      <w:r w:rsidRPr="00204C2E">
        <w:t xml:space="preserve"> với những nội dung cụ thể sau:</w:t>
      </w:r>
    </w:p>
    <w:p w:rsidR="000A7D2E" w:rsidRPr="00C95657" w:rsidRDefault="000A7D2E" w:rsidP="000A7D2E">
      <w:pPr>
        <w:pStyle w:val="NormalWeb"/>
        <w:shd w:val="clear" w:color="auto" w:fill="FFFFFF"/>
        <w:spacing w:before="0" w:beforeAutospacing="0" w:after="150" w:afterAutospacing="0"/>
        <w:jc w:val="both"/>
        <w:rPr>
          <w:sz w:val="28"/>
          <w:szCs w:val="28"/>
        </w:rPr>
      </w:pPr>
      <w:r w:rsidRPr="00C95657">
        <w:rPr>
          <w:b/>
          <w:bCs/>
          <w:sz w:val="28"/>
          <w:szCs w:val="28"/>
          <w:shd w:val="clear" w:color="auto" w:fill="F9F9F9"/>
          <w:lang w:val="vi-VN"/>
        </w:rPr>
        <w:t>I. MỤC ĐÍCH, YÊU CẦU</w:t>
      </w:r>
    </w:p>
    <w:p w:rsidR="000A7D2E" w:rsidRPr="00C95657" w:rsidRDefault="000A7D2E" w:rsidP="000A7D2E">
      <w:pPr>
        <w:pStyle w:val="NormalWeb"/>
        <w:shd w:val="clear" w:color="auto" w:fill="FFFFFF"/>
        <w:spacing w:before="0" w:beforeAutospacing="0" w:after="150" w:afterAutospacing="0"/>
        <w:jc w:val="both"/>
        <w:rPr>
          <w:sz w:val="28"/>
          <w:szCs w:val="28"/>
        </w:rPr>
      </w:pPr>
      <w:r w:rsidRPr="00C95657">
        <w:rPr>
          <w:b/>
          <w:bCs/>
          <w:sz w:val="28"/>
          <w:szCs w:val="28"/>
          <w:shd w:val="clear" w:color="auto" w:fill="F9F9F9"/>
          <w:lang w:val="vi-VN"/>
        </w:rPr>
        <w:t>  1. Mục đích</w:t>
      </w:r>
    </w:p>
    <w:p w:rsidR="000A7D2E" w:rsidRPr="00C95657" w:rsidRDefault="000A7D2E" w:rsidP="000A7D2E">
      <w:pPr>
        <w:pStyle w:val="NormalWeb"/>
        <w:shd w:val="clear" w:color="auto" w:fill="FFFFFF"/>
        <w:spacing w:before="0" w:beforeAutospacing="0" w:after="150" w:afterAutospacing="0"/>
        <w:jc w:val="both"/>
        <w:rPr>
          <w:sz w:val="28"/>
          <w:szCs w:val="28"/>
        </w:rPr>
      </w:pPr>
      <w:r w:rsidRPr="00C95657">
        <w:rPr>
          <w:sz w:val="28"/>
          <w:szCs w:val="28"/>
          <w:shd w:val="clear" w:color="auto" w:fill="F9F9F9"/>
          <w:lang w:val="vi-VN"/>
        </w:rPr>
        <w:t>      Đẩy mạnh công tác tuyên truyền nhằm nâng cao nhận thức, vai trò trách nhiệm của các đoàn thể trong nhà trường chỉ đạo thực hiện công tác </w:t>
      </w:r>
      <w:r w:rsidRPr="00C95657">
        <w:rPr>
          <w:sz w:val="28"/>
          <w:szCs w:val="28"/>
          <w:shd w:val="clear" w:color="auto" w:fill="F9F9F9"/>
        </w:rPr>
        <w:t xml:space="preserve">hành động </w:t>
      </w:r>
      <w:r w:rsidRPr="00C95657">
        <w:rPr>
          <w:sz w:val="28"/>
          <w:szCs w:val="28"/>
          <w:shd w:val="clear" w:color="auto" w:fill="F9F9F9"/>
          <w:lang w:val="vi-VN"/>
        </w:rPr>
        <w:t xml:space="preserve">vì sự tiến bộ của phụ nữ năm </w:t>
      </w:r>
      <w:r w:rsidRPr="00C95657">
        <w:rPr>
          <w:sz w:val="28"/>
          <w:szCs w:val="28"/>
          <w:shd w:val="clear" w:color="auto" w:fill="F9F9F9"/>
        </w:rPr>
        <w:t>2022</w:t>
      </w:r>
      <w:r w:rsidRPr="00C95657">
        <w:rPr>
          <w:sz w:val="28"/>
          <w:szCs w:val="28"/>
          <w:shd w:val="clear" w:color="auto" w:fill="F9F9F9"/>
          <w:lang w:val="vi-VN"/>
        </w:rPr>
        <w:t xml:space="preserve"> như sau:</w:t>
      </w:r>
    </w:p>
    <w:p w:rsidR="000A7D2E" w:rsidRPr="00C95657" w:rsidRDefault="000A7D2E" w:rsidP="000A7D2E">
      <w:pPr>
        <w:pStyle w:val="NormalWeb"/>
        <w:shd w:val="clear" w:color="auto" w:fill="FFFFFF"/>
        <w:spacing w:before="0" w:beforeAutospacing="0" w:after="150" w:afterAutospacing="0"/>
        <w:jc w:val="both"/>
        <w:rPr>
          <w:sz w:val="28"/>
          <w:szCs w:val="28"/>
          <w:shd w:val="clear" w:color="auto" w:fill="F9F9F9"/>
          <w:lang w:val="vi-VN"/>
        </w:rPr>
      </w:pPr>
      <w:r w:rsidRPr="00C95657">
        <w:rPr>
          <w:sz w:val="28"/>
          <w:szCs w:val="28"/>
          <w:shd w:val="clear" w:color="auto" w:fill="F9F9F9"/>
          <w:lang w:val="vi-VN"/>
        </w:rPr>
        <w:t>     Tăng cường sự lãnh đạo, chỉ đạo của cấp ủy và ban giám hiệu, sự phối hợp với các tổ chức đoàn thể trong nhà trường và sự tham gia của mỗi cá nhân CBGV,NV trong nhà trường đối với công tác bình đẳng giới (BĐG) và vì sự tiến bộ của phụ nữ (VSTBCPN) để thực hiện có hiệu quả các mục tiêu Chiến lược quốc gia.</w:t>
      </w:r>
    </w:p>
    <w:p w:rsidR="000A7D2E" w:rsidRPr="00C95657" w:rsidRDefault="000A7D2E" w:rsidP="000A7D2E">
      <w:pPr>
        <w:rPr>
          <w:rFonts w:cs="Times New Roman"/>
          <w:szCs w:val="28"/>
        </w:rPr>
      </w:pPr>
      <w:r w:rsidRPr="00C95657">
        <w:rPr>
          <w:rFonts w:cs="Times New Roman"/>
          <w:szCs w:val="28"/>
        </w:rPr>
        <w:t xml:space="preserve">- Đẩy mạnh công tác tuyên truyền, phổ biến và vận động cán bộ, công chức, viên chức, người lao động và học sinh thực hiện tốt các chủ trương, chính sách của Đảng, pháp luật của Nhà nước và của tỉnh liên quan đến công tác BĐG, VSTBPN, đặc biệt VSTBPN trong lĩnh vực chính trị. </w:t>
      </w:r>
    </w:p>
    <w:p w:rsidR="000A7D2E" w:rsidRPr="00C95657" w:rsidRDefault="000A7D2E" w:rsidP="000A7D2E">
      <w:pPr>
        <w:pStyle w:val="NormalWeb"/>
        <w:shd w:val="clear" w:color="auto" w:fill="FFFFFF"/>
        <w:spacing w:before="0" w:beforeAutospacing="0" w:after="150" w:afterAutospacing="0"/>
        <w:jc w:val="both"/>
        <w:rPr>
          <w:sz w:val="28"/>
          <w:szCs w:val="28"/>
        </w:rPr>
      </w:pPr>
      <w:r w:rsidRPr="00C95657">
        <w:rPr>
          <w:b/>
          <w:bCs/>
          <w:sz w:val="28"/>
          <w:szCs w:val="28"/>
          <w:shd w:val="clear" w:color="auto" w:fill="F9F9F9"/>
          <w:lang w:val="vi-VN"/>
        </w:rPr>
        <w:t>  2. Yêu cầu</w:t>
      </w:r>
    </w:p>
    <w:p w:rsidR="000A7D2E" w:rsidRPr="00C95657" w:rsidRDefault="000A7D2E" w:rsidP="000A7D2E">
      <w:pPr>
        <w:pStyle w:val="NormalWeb"/>
        <w:shd w:val="clear" w:color="auto" w:fill="FFFFFF"/>
        <w:spacing w:before="0" w:beforeAutospacing="0" w:after="150" w:afterAutospacing="0"/>
        <w:jc w:val="both"/>
        <w:rPr>
          <w:sz w:val="28"/>
          <w:szCs w:val="28"/>
        </w:rPr>
      </w:pPr>
      <w:r w:rsidRPr="00C95657">
        <w:rPr>
          <w:sz w:val="28"/>
          <w:szCs w:val="28"/>
          <w:shd w:val="clear" w:color="auto" w:fill="F9F9F9"/>
          <w:lang w:val="vi-VN"/>
        </w:rPr>
        <w:t>     Việc tổ chức thực hiện các mục tiêu, hoạt động BĐG và VSTBCPN phải gắn với kế hoạch hoạt động của các tổ chức đoàn thể trong nhà trường gắn với nhiệm vụ chính trị của nhà trường;</w:t>
      </w:r>
    </w:p>
    <w:p w:rsidR="000A7D2E" w:rsidRPr="00C95657" w:rsidRDefault="000A7D2E" w:rsidP="00FF05E5">
      <w:pPr>
        <w:pStyle w:val="NormalWeb"/>
        <w:shd w:val="clear" w:color="auto" w:fill="FFFFFF"/>
        <w:spacing w:before="0" w:beforeAutospacing="0" w:after="0" w:afterAutospacing="0"/>
        <w:jc w:val="both"/>
        <w:rPr>
          <w:sz w:val="28"/>
          <w:szCs w:val="28"/>
          <w:shd w:val="clear" w:color="auto" w:fill="F9F9F9"/>
          <w:lang w:val="vi-VN"/>
        </w:rPr>
      </w:pPr>
      <w:r w:rsidRPr="00C95657">
        <w:rPr>
          <w:sz w:val="28"/>
          <w:szCs w:val="28"/>
          <w:shd w:val="clear" w:color="auto" w:fill="F9F9F9"/>
        </w:rPr>
        <w:lastRenderedPageBreak/>
        <w:t>   T</w:t>
      </w:r>
      <w:r w:rsidRPr="00C95657">
        <w:rPr>
          <w:sz w:val="28"/>
          <w:szCs w:val="28"/>
          <w:shd w:val="clear" w:color="auto" w:fill="F9F9F9"/>
          <w:lang w:val="vi-VN"/>
        </w:rPr>
        <w:t>ạo điều kiện để thực hiện có hiệu quả các quyền cơ bản và phát huy vai trò của chị em phụ nữ trong cơ quan, của các em học sinh nữ trong nhà trường trên mọi lĩnh vực hoạt động của nhà trường và xã hội.</w:t>
      </w:r>
    </w:p>
    <w:p w:rsidR="000A7D2E" w:rsidRPr="00C95657" w:rsidRDefault="000A7D2E" w:rsidP="000A7D2E">
      <w:pPr>
        <w:pStyle w:val="NormalWeb"/>
        <w:shd w:val="clear" w:color="auto" w:fill="FFFFFF"/>
        <w:spacing w:before="0" w:beforeAutospacing="0" w:after="150" w:afterAutospacing="0"/>
        <w:jc w:val="both"/>
        <w:rPr>
          <w:sz w:val="28"/>
          <w:szCs w:val="28"/>
        </w:rPr>
      </w:pPr>
      <w:r w:rsidRPr="00C95657">
        <w:rPr>
          <w:b/>
          <w:bCs/>
          <w:sz w:val="28"/>
          <w:szCs w:val="28"/>
          <w:shd w:val="clear" w:color="auto" w:fill="F9F9F9"/>
          <w:lang w:val="vi-VN"/>
        </w:rPr>
        <w:t>II. NỘI DUNG HOẠT ĐỘNG</w:t>
      </w:r>
    </w:p>
    <w:p w:rsidR="000A7D2E" w:rsidRPr="00C95657" w:rsidRDefault="000A7D2E" w:rsidP="000A7D2E">
      <w:pPr>
        <w:pStyle w:val="NormalWeb"/>
        <w:shd w:val="clear" w:color="auto" w:fill="FFFFFF"/>
        <w:spacing w:before="0" w:beforeAutospacing="0" w:after="150" w:afterAutospacing="0"/>
        <w:jc w:val="both"/>
        <w:rPr>
          <w:sz w:val="28"/>
          <w:szCs w:val="28"/>
          <w:shd w:val="clear" w:color="auto" w:fill="F9F9F9"/>
          <w:lang w:val="vi-VN"/>
        </w:rPr>
      </w:pPr>
      <w:r w:rsidRPr="00C95657">
        <w:rPr>
          <w:sz w:val="28"/>
          <w:szCs w:val="28"/>
          <w:shd w:val="clear" w:color="auto" w:fill="F9F9F9"/>
          <w:lang w:val="vi-VN"/>
        </w:rPr>
        <w:t xml:space="preserve">      </w:t>
      </w:r>
      <w:r w:rsidRPr="00143773">
        <w:rPr>
          <w:b/>
          <w:sz w:val="28"/>
          <w:szCs w:val="28"/>
          <w:shd w:val="clear" w:color="auto" w:fill="F9F9F9"/>
          <w:lang w:val="vi-VN"/>
        </w:rPr>
        <w:t>1.</w:t>
      </w:r>
      <w:r w:rsidRPr="00C95657">
        <w:rPr>
          <w:sz w:val="28"/>
          <w:szCs w:val="28"/>
          <w:shd w:val="clear" w:color="auto" w:fill="F9F9F9"/>
          <w:lang w:val="vi-VN"/>
        </w:rPr>
        <w:t xml:space="preserve"> Tăng cường công tác lãnh đạo, chỉ đạo của chi bộ, chính quyền, sự phối hợp của các tổ chức đoàn thể trong việc thực hiện các mục tiêu, giải pháp về BĐG. Từng bước thu hẹp khoảng cách giới và nâng cao vị thế của phụ nữ trong một số lĩnh vực còn bất bình đẳng hoặc nguy cơ bất bình đẳng</w:t>
      </w:r>
    </w:p>
    <w:p w:rsidR="004F043B" w:rsidRPr="00C95657" w:rsidRDefault="004F043B" w:rsidP="000A7D2E">
      <w:pPr>
        <w:pStyle w:val="NormalWeb"/>
        <w:shd w:val="clear" w:color="auto" w:fill="FFFFFF"/>
        <w:spacing w:before="0" w:beforeAutospacing="0" w:after="150" w:afterAutospacing="0"/>
        <w:jc w:val="both"/>
        <w:rPr>
          <w:sz w:val="28"/>
          <w:szCs w:val="28"/>
          <w:shd w:val="clear" w:color="auto" w:fill="F9F9F9"/>
        </w:rPr>
      </w:pPr>
      <w:r w:rsidRPr="00C95657">
        <w:rPr>
          <w:sz w:val="28"/>
          <w:szCs w:val="28"/>
        </w:rPr>
        <w:t xml:space="preserve"> Tạo điều kiện để giáo viên nữ có điều kiện học tập nâng cao trình độ chuyên môn nghiệp vụ.</w:t>
      </w:r>
    </w:p>
    <w:p w:rsidR="000A7D2E" w:rsidRPr="00C95657" w:rsidRDefault="000A7D2E" w:rsidP="000A7D2E">
      <w:pPr>
        <w:pStyle w:val="NormalWeb"/>
        <w:shd w:val="clear" w:color="auto" w:fill="FFFFFF"/>
        <w:spacing w:before="0" w:beforeAutospacing="0" w:after="150" w:afterAutospacing="0"/>
        <w:jc w:val="both"/>
        <w:rPr>
          <w:sz w:val="28"/>
          <w:szCs w:val="28"/>
        </w:rPr>
      </w:pPr>
      <w:r w:rsidRPr="00143773">
        <w:rPr>
          <w:b/>
          <w:sz w:val="28"/>
          <w:szCs w:val="28"/>
          <w:shd w:val="clear" w:color="auto" w:fill="F9F9F9"/>
          <w:lang w:val="vi-VN"/>
        </w:rPr>
        <w:t>     2.</w:t>
      </w:r>
      <w:r w:rsidRPr="00C95657">
        <w:rPr>
          <w:sz w:val="28"/>
          <w:szCs w:val="28"/>
          <w:shd w:val="clear" w:color="auto" w:fill="F9F9F9"/>
          <w:lang w:val="vi-VN"/>
        </w:rPr>
        <w:t xml:space="preserve"> Triển khai đẩy mạnh công tác tuyên truyền, phổ biến, giáo dục chính sách, pháp luật và kiến thức về giới, BĐG và VSTBCPN trong đội ngũ cán bộ giáo viên và học sinh của nhà trường.</w:t>
      </w:r>
    </w:p>
    <w:p w:rsidR="004F043B" w:rsidRPr="00C95657" w:rsidRDefault="000A7D2E" w:rsidP="004F043B">
      <w:pPr>
        <w:pStyle w:val="NormalWeb"/>
        <w:shd w:val="clear" w:color="auto" w:fill="FFFFFF"/>
        <w:spacing w:before="0" w:beforeAutospacing="0" w:after="150" w:afterAutospacing="0"/>
        <w:jc w:val="both"/>
        <w:rPr>
          <w:sz w:val="28"/>
          <w:szCs w:val="28"/>
        </w:rPr>
      </w:pPr>
      <w:r w:rsidRPr="00C95657">
        <w:rPr>
          <w:sz w:val="28"/>
          <w:szCs w:val="28"/>
          <w:shd w:val="clear" w:color="auto" w:fill="F9F9F9"/>
          <w:lang w:val="vi-VN"/>
        </w:rPr>
        <w:t xml:space="preserve">Đẩy mạnh công tác tuyên truyền các chủ trương của Đảng, chính sách, pháp luật của Nhà nước về bình đẳng giới, </w:t>
      </w:r>
      <w:r w:rsidR="004F043B" w:rsidRPr="00C95657">
        <w:rPr>
          <w:sz w:val="28"/>
          <w:szCs w:val="28"/>
          <w:shd w:val="clear" w:color="auto" w:fill="F9F9F9"/>
        </w:rPr>
        <w:t>vì sự tiến bộ của phụ nữ;</w:t>
      </w:r>
      <w:r w:rsidR="004F043B" w:rsidRPr="00C95657">
        <w:rPr>
          <w:sz w:val="28"/>
          <w:szCs w:val="28"/>
        </w:rPr>
        <w:t xml:space="preserve"> luật Bình đẳng giới; Bộ luật Lao động (sửa đổi) năm 2019, đặc biệt quan tâm đến nội dung mới về BĐG; Luật Phòng, chống bạo lực gia đình.</w:t>
      </w:r>
    </w:p>
    <w:p w:rsidR="000A7D2E" w:rsidRPr="00C95657" w:rsidRDefault="000A7D2E" w:rsidP="000A7D2E">
      <w:pPr>
        <w:pStyle w:val="NormalWeb"/>
        <w:shd w:val="clear" w:color="auto" w:fill="FFFFFF"/>
        <w:spacing w:before="0" w:beforeAutospacing="0" w:after="150" w:afterAutospacing="0"/>
        <w:jc w:val="both"/>
        <w:rPr>
          <w:sz w:val="28"/>
          <w:szCs w:val="28"/>
        </w:rPr>
      </w:pPr>
      <w:r w:rsidRPr="00C95657">
        <w:rPr>
          <w:sz w:val="28"/>
          <w:szCs w:val="28"/>
          <w:shd w:val="clear" w:color="auto" w:fill="F9F9F9"/>
          <w:lang w:val="vi-VN"/>
        </w:rPr>
        <w:t>         Tổ chức đoàn thể trong nhà trường triển khai thực hiện tốt công tác BĐG và VSTBCPN. Phát hiện, ngăn chặn, giải quyết, báo cáo kịp thời các hành vi, vụ việc bạo lực, ngược đãi đối với phụ nữ, trẻ em gái … nhằm phấn đấu thực hiện mục tiêu Chiến lược Quốc gia về BĐG giai đoạn 202</w:t>
      </w:r>
      <w:r w:rsidR="004F043B" w:rsidRPr="00C95657">
        <w:rPr>
          <w:sz w:val="28"/>
          <w:szCs w:val="28"/>
          <w:shd w:val="clear" w:color="auto" w:fill="F9F9F9"/>
        </w:rPr>
        <w:t>1</w:t>
      </w:r>
      <w:r w:rsidRPr="00C95657">
        <w:rPr>
          <w:sz w:val="28"/>
          <w:szCs w:val="28"/>
          <w:shd w:val="clear" w:color="auto" w:fill="F9F9F9"/>
          <w:lang w:val="vi-VN"/>
        </w:rPr>
        <w:t xml:space="preserve"> - 2030.</w:t>
      </w:r>
    </w:p>
    <w:p w:rsidR="000A7D2E" w:rsidRPr="00143773" w:rsidRDefault="000A7D2E" w:rsidP="000A7D2E">
      <w:pPr>
        <w:pStyle w:val="NormalWeb"/>
        <w:shd w:val="clear" w:color="auto" w:fill="FFFFFF"/>
        <w:spacing w:before="0" w:beforeAutospacing="0" w:after="150" w:afterAutospacing="0"/>
        <w:jc w:val="both"/>
        <w:rPr>
          <w:b/>
          <w:sz w:val="28"/>
          <w:szCs w:val="28"/>
        </w:rPr>
      </w:pPr>
      <w:r w:rsidRPr="00143773">
        <w:rPr>
          <w:b/>
          <w:sz w:val="28"/>
          <w:szCs w:val="28"/>
          <w:shd w:val="clear" w:color="auto" w:fill="F9F9F9"/>
          <w:lang w:val="vi-VN"/>
        </w:rPr>
        <w:t xml:space="preserve">      3. </w:t>
      </w:r>
      <w:r w:rsidRPr="00143773">
        <w:rPr>
          <w:sz w:val="28"/>
          <w:szCs w:val="28"/>
          <w:shd w:val="clear" w:color="auto" w:fill="F9F9F9"/>
          <w:lang w:val="vi-VN"/>
        </w:rPr>
        <w:t>Tập huấn nâng cao nhận thức về BĐG và VSTBCPN cho CBGV,</w:t>
      </w:r>
      <w:r w:rsidRPr="00143773">
        <w:rPr>
          <w:sz w:val="28"/>
          <w:szCs w:val="28"/>
          <w:shd w:val="clear" w:color="auto" w:fill="F9F9F9"/>
        </w:rPr>
        <w:t xml:space="preserve"> </w:t>
      </w:r>
      <w:r w:rsidR="00143773" w:rsidRPr="00143773">
        <w:rPr>
          <w:sz w:val="28"/>
          <w:szCs w:val="28"/>
          <w:shd w:val="clear" w:color="auto" w:fill="F9F9F9"/>
          <w:lang w:val="vi-VN"/>
        </w:rPr>
        <w:t>NV và học sinh</w:t>
      </w:r>
    </w:p>
    <w:p w:rsidR="000A7D2E" w:rsidRPr="00C95657" w:rsidRDefault="000A7D2E" w:rsidP="000A7D2E">
      <w:pPr>
        <w:pStyle w:val="NormalWeb"/>
        <w:shd w:val="clear" w:color="auto" w:fill="FFFFFF"/>
        <w:spacing w:before="0" w:beforeAutospacing="0" w:after="150" w:afterAutospacing="0"/>
        <w:jc w:val="both"/>
        <w:rPr>
          <w:sz w:val="28"/>
          <w:szCs w:val="28"/>
        </w:rPr>
      </w:pPr>
      <w:r w:rsidRPr="00C95657">
        <w:rPr>
          <w:sz w:val="28"/>
          <w:szCs w:val="28"/>
          <w:shd w:val="clear" w:color="auto" w:fill="F9F9F9"/>
          <w:lang w:val="vi-VN"/>
        </w:rPr>
        <w:t>Tham gia, phối hợp tổ chức tập huấn kiến thức giới và kỹ năng lồng ghép vấn đề BĐG vào hoạt động chuyên môn của .nhà trường.</w:t>
      </w:r>
    </w:p>
    <w:p w:rsidR="000A7D2E" w:rsidRPr="00C95657" w:rsidRDefault="000A7D2E" w:rsidP="000A7D2E">
      <w:pPr>
        <w:pStyle w:val="NormalWeb"/>
        <w:shd w:val="clear" w:color="auto" w:fill="FFFFFF"/>
        <w:spacing w:before="0" w:beforeAutospacing="0" w:after="150" w:afterAutospacing="0"/>
        <w:jc w:val="both"/>
        <w:rPr>
          <w:sz w:val="28"/>
          <w:szCs w:val="28"/>
        </w:rPr>
      </w:pPr>
      <w:r w:rsidRPr="00C95657">
        <w:rPr>
          <w:sz w:val="28"/>
          <w:szCs w:val="28"/>
          <w:shd w:val="clear" w:color="auto" w:fill="F9F9F9"/>
          <w:lang w:val="vi-VN"/>
        </w:rPr>
        <w:t>        Tiếp tục chỉ đạo xây dựng trường học an toàn, thân thiện, nói không với bạo lực và bất BĐG thông qua các hoạt động thiết thực gắn với học tập, thực hành kỹ năng sống, kỹ năng phòng tránh bạo lực đối với học sinh; cung cấp thông tin cho phụ huynh về biện pháp phòng ngừa và ứng phó với bạo lực tại trường học; thiết lập các dịch vụ hỗ trợ, can thiệp ngay tại trường học, đề xuất biện pháp xử lý phù hợp đối với người có hành vi bạo lực; lồng ghép nội dung về phòng, chống bạo lực trong các câu lạc bộ trong nhà trường và các hoạt động ngoại khóa của học sinh và giáo viên.</w:t>
      </w:r>
    </w:p>
    <w:p w:rsidR="000A7D2E" w:rsidRPr="00C95657" w:rsidRDefault="000A7D2E" w:rsidP="000A7D2E">
      <w:pPr>
        <w:pStyle w:val="NormalWeb"/>
        <w:shd w:val="clear" w:color="auto" w:fill="FFFFFF"/>
        <w:spacing w:before="0" w:beforeAutospacing="0" w:after="150" w:afterAutospacing="0"/>
        <w:jc w:val="both"/>
        <w:rPr>
          <w:sz w:val="28"/>
          <w:szCs w:val="28"/>
        </w:rPr>
      </w:pPr>
      <w:r w:rsidRPr="00C95657">
        <w:rPr>
          <w:sz w:val="28"/>
          <w:szCs w:val="28"/>
          <w:shd w:val="clear" w:color="auto" w:fill="F9F9F9"/>
          <w:lang w:val="vi-VN"/>
        </w:rPr>
        <w:t>        Huy động sự tham gia của các cơ quan, ban, ngành, đoàn thể, địa phương và phụ huynh học sinh tham gia để tạo hiệu ứng lan tỏa trong tuyên truyền.</w:t>
      </w:r>
    </w:p>
    <w:p w:rsidR="000A7D2E" w:rsidRPr="00143773" w:rsidRDefault="00143773" w:rsidP="000A7D2E">
      <w:pPr>
        <w:pStyle w:val="NormalWeb"/>
        <w:shd w:val="clear" w:color="auto" w:fill="FFFFFF"/>
        <w:spacing w:before="0" w:beforeAutospacing="0" w:after="150" w:afterAutospacing="0"/>
        <w:jc w:val="both"/>
        <w:rPr>
          <w:b/>
          <w:sz w:val="28"/>
          <w:szCs w:val="28"/>
        </w:rPr>
      </w:pPr>
      <w:r>
        <w:rPr>
          <w:b/>
          <w:sz w:val="28"/>
          <w:szCs w:val="28"/>
          <w:shd w:val="clear" w:color="auto" w:fill="F9F9F9"/>
          <w:lang w:val="vi-VN"/>
        </w:rPr>
        <w:t xml:space="preserve">      4. </w:t>
      </w:r>
      <w:r w:rsidRPr="00143773">
        <w:rPr>
          <w:sz w:val="28"/>
          <w:szCs w:val="28"/>
          <w:shd w:val="clear" w:color="auto" w:fill="F9F9F9"/>
          <w:lang w:val="vi-VN"/>
        </w:rPr>
        <w:t>Chỉ tiêu</w:t>
      </w:r>
    </w:p>
    <w:p w:rsidR="000A7D2E" w:rsidRPr="00C95657" w:rsidRDefault="000A7D2E" w:rsidP="000A7D2E">
      <w:pPr>
        <w:pStyle w:val="NormalWeb"/>
        <w:shd w:val="clear" w:color="auto" w:fill="FFFFFF"/>
        <w:spacing w:before="0" w:beforeAutospacing="0" w:after="150" w:afterAutospacing="0"/>
        <w:jc w:val="both"/>
        <w:rPr>
          <w:sz w:val="28"/>
          <w:szCs w:val="28"/>
        </w:rPr>
      </w:pPr>
      <w:r w:rsidRPr="00C95657">
        <w:rPr>
          <w:sz w:val="28"/>
          <w:szCs w:val="28"/>
          <w:shd w:val="clear" w:color="auto" w:fill="F9F9F9"/>
          <w:lang w:val="vi-VN"/>
        </w:rPr>
        <w:t>     - Nâng cao chất lượng nguồn nhân lực nữ, từng bước bảo đảm sự bình đẳng giữa nam và nữ trong lĩnh vực quản lý đội ngũ CBGV và quản lý lớp học</w:t>
      </w:r>
    </w:p>
    <w:p w:rsidR="000A7D2E" w:rsidRPr="00C95657" w:rsidRDefault="000A7D2E" w:rsidP="000A7D2E">
      <w:pPr>
        <w:pStyle w:val="NormalWeb"/>
        <w:shd w:val="clear" w:color="auto" w:fill="FFFFFF"/>
        <w:spacing w:before="0" w:beforeAutospacing="0" w:after="150" w:afterAutospacing="0"/>
        <w:jc w:val="both"/>
        <w:rPr>
          <w:sz w:val="28"/>
          <w:szCs w:val="28"/>
        </w:rPr>
      </w:pPr>
      <w:r w:rsidRPr="00C95657">
        <w:rPr>
          <w:sz w:val="28"/>
          <w:szCs w:val="28"/>
          <w:shd w:val="clear" w:color="auto" w:fill="F9F9F9"/>
          <w:lang w:val="vi-VN"/>
        </w:rPr>
        <w:lastRenderedPageBreak/>
        <w:t>     - Vận động và tạo điều kiện để nữ nhà giáo học tập nâng cao trình độ chuyên môn nghiệp vụ để đạt chuẩn mới theo quy định. Hưởng ứng các phong trào thi đua, các cuộc vận động của ngành, của địa phương; Lồng ghép vào các hoạt động chuyên môn để thu hút nữ nhà giáo và lao động nữ tham gia vào các lĩnh vực đời sống giáo dục hiện nay.</w:t>
      </w:r>
    </w:p>
    <w:p w:rsidR="000A7D2E" w:rsidRPr="00C95657" w:rsidRDefault="000A7D2E" w:rsidP="000A7D2E">
      <w:pPr>
        <w:pStyle w:val="NormalWeb"/>
        <w:shd w:val="clear" w:color="auto" w:fill="FFFFFF"/>
        <w:spacing w:before="0" w:beforeAutospacing="0" w:after="150" w:afterAutospacing="0"/>
        <w:jc w:val="both"/>
        <w:rPr>
          <w:sz w:val="28"/>
          <w:szCs w:val="28"/>
        </w:rPr>
      </w:pPr>
      <w:r w:rsidRPr="00C95657">
        <w:rPr>
          <w:sz w:val="28"/>
          <w:szCs w:val="28"/>
          <w:shd w:val="clear" w:color="auto" w:fill="F9F9F9"/>
          <w:lang w:val="vi-VN"/>
        </w:rPr>
        <w:t>    - Tạo điều kiện để các em nữ học sinh có năng lực tham gia vào cán bộ lớp, cán bộ Liên đội ngày một nhiều hơn.</w:t>
      </w:r>
    </w:p>
    <w:p w:rsidR="000A7D2E" w:rsidRPr="00C95657" w:rsidRDefault="000A7D2E" w:rsidP="000A7D2E">
      <w:pPr>
        <w:pStyle w:val="NormalWeb"/>
        <w:shd w:val="clear" w:color="auto" w:fill="FFFFFF"/>
        <w:spacing w:before="0" w:beforeAutospacing="0" w:after="150" w:afterAutospacing="0"/>
        <w:jc w:val="both"/>
        <w:rPr>
          <w:sz w:val="28"/>
          <w:szCs w:val="28"/>
        </w:rPr>
      </w:pPr>
      <w:r w:rsidRPr="00C95657">
        <w:rPr>
          <w:sz w:val="28"/>
          <w:szCs w:val="28"/>
          <w:shd w:val="clear" w:color="auto" w:fill="F9F9F9"/>
          <w:lang w:val="vi-VN"/>
        </w:rPr>
        <w:t>    - Tiếp tục đưa các nội dung bình đẳng giới vào các hoạt động chuyên môn: rà soát các tài liệu, chương trình giảng dạy để tham mưu đề xuất với cấp có thẩm quyền sửa đổi, bổ sung hoặc loại bỏ thông tin, hình ảnh, kiến thức mang tính định kiến giới trong sách giáo khoa, lồng ghép nội dung giáo dục về giới và Luật bình đẳng giới vào chương trình giảng dạy và ngoại khóa phù hợp cho từng cấp học, từng đối tượng.</w:t>
      </w:r>
    </w:p>
    <w:p w:rsidR="000A7D2E" w:rsidRPr="00C95657" w:rsidRDefault="000A7D2E" w:rsidP="000A7D2E">
      <w:pPr>
        <w:pStyle w:val="NormalWeb"/>
        <w:shd w:val="clear" w:color="auto" w:fill="FFFFFF"/>
        <w:spacing w:before="0" w:beforeAutospacing="0" w:after="150" w:afterAutospacing="0"/>
        <w:jc w:val="both"/>
        <w:rPr>
          <w:sz w:val="28"/>
          <w:szCs w:val="28"/>
        </w:rPr>
      </w:pPr>
      <w:r w:rsidRPr="00C95657">
        <w:rPr>
          <w:b/>
          <w:bCs/>
          <w:sz w:val="28"/>
          <w:szCs w:val="28"/>
          <w:shd w:val="clear" w:color="auto" w:fill="F9F9F9"/>
          <w:lang w:val="vi-VN"/>
        </w:rPr>
        <w:t>    IV. TỔ CHỨC THỰC HIỆN</w:t>
      </w:r>
    </w:p>
    <w:p w:rsidR="000A7D2E" w:rsidRPr="00C95657" w:rsidRDefault="000A7D2E" w:rsidP="000A7D2E">
      <w:pPr>
        <w:pStyle w:val="NormalWeb"/>
        <w:shd w:val="clear" w:color="auto" w:fill="FFFFFF"/>
        <w:spacing w:before="0" w:beforeAutospacing="0" w:after="150" w:afterAutospacing="0"/>
        <w:jc w:val="both"/>
        <w:rPr>
          <w:sz w:val="28"/>
          <w:szCs w:val="28"/>
        </w:rPr>
      </w:pPr>
      <w:r w:rsidRPr="00C95657">
        <w:rPr>
          <w:b/>
          <w:bCs/>
          <w:sz w:val="28"/>
          <w:szCs w:val="28"/>
          <w:shd w:val="clear" w:color="auto" w:fill="F9F9F9"/>
          <w:lang w:val="vi-VN"/>
        </w:rPr>
        <w:t xml:space="preserve">   </w:t>
      </w:r>
      <w:r w:rsidR="00C95657">
        <w:rPr>
          <w:b/>
          <w:bCs/>
          <w:sz w:val="28"/>
          <w:szCs w:val="28"/>
          <w:shd w:val="clear" w:color="auto" w:fill="F9F9F9"/>
          <w:lang w:val="vi-VN"/>
        </w:rPr>
        <w:t> 1. Đối với lãnh đạo nhà trường</w:t>
      </w:r>
    </w:p>
    <w:p w:rsidR="000A7D2E" w:rsidRPr="00C95657" w:rsidRDefault="000A7D2E" w:rsidP="000A7D2E">
      <w:pPr>
        <w:pStyle w:val="NormalWeb"/>
        <w:shd w:val="clear" w:color="auto" w:fill="FFFFFF"/>
        <w:spacing w:before="0" w:beforeAutospacing="0" w:after="150" w:afterAutospacing="0"/>
        <w:jc w:val="both"/>
        <w:rPr>
          <w:sz w:val="28"/>
          <w:szCs w:val="28"/>
        </w:rPr>
      </w:pPr>
      <w:r w:rsidRPr="00C95657">
        <w:rPr>
          <w:sz w:val="28"/>
          <w:szCs w:val="28"/>
          <w:shd w:val="clear" w:color="auto" w:fill="F9F9F9"/>
          <w:lang w:val="vi-VN"/>
        </w:rPr>
        <w:t>        Tri</w:t>
      </w:r>
      <w:r w:rsidR="00C95657">
        <w:rPr>
          <w:sz w:val="28"/>
          <w:szCs w:val="28"/>
          <w:shd w:val="clear" w:color="auto" w:fill="F9F9F9"/>
          <w:lang w:val="vi-VN"/>
        </w:rPr>
        <w:t>ển khai Kế hoạch của Phòng GD-ĐT Quận tới</w:t>
      </w:r>
      <w:r w:rsidRPr="00C95657">
        <w:rPr>
          <w:sz w:val="28"/>
          <w:szCs w:val="28"/>
          <w:shd w:val="clear" w:color="auto" w:fill="F9F9F9"/>
          <w:lang w:val="vi-VN"/>
        </w:rPr>
        <w:t xml:space="preserve"> cán bộ giáo viên. Xây dựng và tổ chức thực hiện Kế hoạch của nhà trường đến các lớp, các tổ chức đoàn thể trong nhà trường</w:t>
      </w:r>
      <w:r w:rsidR="00C95657">
        <w:rPr>
          <w:sz w:val="28"/>
          <w:szCs w:val="28"/>
          <w:shd w:val="clear" w:color="auto" w:fill="F9F9F9"/>
        </w:rPr>
        <w:t>.</w:t>
      </w:r>
    </w:p>
    <w:p w:rsidR="000A7D2E" w:rsidRPr="00C95657" w:rsidRDefault="000A7D2E" w:rsidP="000A7D2E">
      <w:pPr>
        <w:pStyle w:val="NormalWeb"/>
        <w:shd w:val="clear" w:color="auto" w:fill="FFFFFF"/>
        <w:spacing w:before="0" w:beforeAutospacing="0" w:after="150" w:afterAutospacing="0"/>
        <w:jc w:val="both"/>
        <w:rPr>
          <w:sz w:val="28"/>
          <w:szCs w:val="28"/>
        </w:rPr>
      </w:pPr>
      <w:r w:rsidRPr="00C95657">
        <w:rPr>
          <w:sz w:val="28"/>
          <w:szCs w:val="28"/>
          <w:shd w:val="clear" w:color="auto" w:fill="F9F9F9"/>
          <w:lang w:val="vi-VN"/>
        </w:rPr>
        <w:t>    </w:t>
      </w:r>
      <w:r w:rsidRPr="00C95657">
        <w:rPr>
          <w:b/>
          <w:bCs/>
          <w:sz w:val="28"/>
          <w:szCs w:val="28"/>
          <w:shd w:val="clear" w:color="auto" w:fill="F9F9F9"/>
          <w:lang w:val="vi-VN"/>
        </w:rPr>
        <w:t>2. Đối với các tổ chức đoàn thể, GVCN lớp</w:t>
      </w:r>
    </w:p>
    <w:p w:rsidR="000A7D2E" w:rsidRPr="00C95657" w:rsidRDefault="000A7D2E" w:rsidP="000A7D2E">
      <w:pPr>
        <w:pStyle w:val="NormalWeb"/>
        <w:shd w:val="clear" w:color="auto" w:fill="FFFFFF"/>
        <w:spacing w:before="0" w:beforeAutospacing="0" w:after="150" w:afterAutospacing="0"/>
        <w:jc w:val="both"/>
        <w:rPr>
          <w:sz w:val="28"/>
          <w:szCs w:val="28"/>
        </w:rPr>
      </w:pPr>
      <w:r w:rsidRPr="00C95657">
        <w:rPr>
          <w:sz w:val="28"/>
          <w:szCs w:val="28"/>
          <w:shd w:val="clear" w:color="auto" w:fill="F9F9F9"/>
          <w:lang w:val="vi-VN"/>
        </w:rPr>
        <w:t>       Triển khai đầy đủ nội dung kế hoạch của nhà trường đến tận cán bộ giáo viên trong tổ chức đoàn thể của mình, các lớp học do mình phụ trách.</w:t>
      </w:r>
    </w:p>
    <w:p w:rsidR="000A7D2E" w:rsidRPr="00C95657" w:rsidRDefault="000A7D2E" w:rsidP="000A7D2E">
      <w:pPr>
        <w:tabs>
          <w:tab w:val="left" w:pos="709"/>
        </w:tabs>
        <w:spacing w:before="60" w:after="60" w:line="276" w:lineRule="auto"/>
        <w:ind w:firstLine="567"/>
        <w:jc w:val="both"/>
      </w:pPr>
      <w:r w:rsidRPr="00C95657">
        <w:t>Phối hợp chặt chẽ với nhà trường và các tổ chức trong và ngoài nhà trường nhằm nâng cao hiệu quả của công tác hành động vì sự tiến bộ phụ nữ.</w:t>
      </w:r>
    </w:p>
    <w:p w:rsidR="000A7D2E" w:rsidRPr="00D87583" w:rsidRDefault="000A7D2E" w:rsidP="000A7D2E">
      <w:pPr>
        <w:rPr>
          <w:sz w:val="10"/>
        </w:rPr>
      </w:pPr>
    </w:p>
    <w:tbl>
      <w:tblPr>
        <w:tblW w:w="8742" w:type="dxa"/>
        <w:tblLook w:val="01E0" w:firstRow="1" w:lastRow="1" w:firstColumn="1" w:lastColumn="1" w:noHBand="0" w:noVBand="0"/>
      </w:tblPr>
      <w:tblGrid>
        <w:gridCol w:w="4419"/>
        <w:gridCol w:w="4323"/>
      </w:tblGrid>
      <w:tr w:rsidR="00D87583" w:rsidRPr="00204C2E" w:rsidTr="00A0110F">
        <w:trPr>
          <w:trHeight w:val="2456"/>
        </w:trPr>
        <w:tc>
          <w:tcPr>
            <w:tcW w:w="4419" w:type="dxa"/>
          </w:tcPr>
          <w:p w:rsidR="00D87583" w:rsidRPr="00204C2E" w:rsidRDefault="00D87583" w:rsidP="00A0110F">
            <w:pPr>
              <w:pStyle w:val="BodyText2"/>
              <w:tabs>
                <w:tab w:val="left" w:pos="709"/>
              </w:tabs>
              <w:spacing w:before="60" w:after="60" w:line="276" w:lineRule="auto"/>
              <w:ind w:firstLine="567"/>
              <w:rPr>
                <w:rFonts w:ascii="Times New Roman" w:hAnsi="Times New Roman"/>
                <w:b/>
                <w:bCs/>
                <w:i/>
                <w:sz w:val="24"/>
                <w:szCs w:val="24"/>
              </w:rPr>
            </w:pPr>
          </w:p>
          <w:p w:rsidR="00D87583" w:rsidRPr="00204C2E" w:rsidRDefault="00D87583" w:rsidP="00A0110F">
            <w:pPr>
              <w:pStyle w:val="BodyText2"/>
              <w:tabs>
                <w:tab w:val="left" w:pos="709"/>
              </w:tabs>
              <w:spacing w:line="276" w:lineRule="auto"/>
              <w:rPr>
                <w:rFonts w:ascii="Times New Roman" w:hAnsi="Times New Roman"/>
                <w:sz w:val="24"/>
                <w:szCs w:val="24"/>
              </w:rPr>
            </w:pPr>
            <w:r w:rsidRPr="00204C2E">
              <w:rPr>
                <w:rFonts w:ascii="Times New Roman" w:hAnsi="Times New Roman"/>
                <w:b/>
                <w:bCs/>
                <w:i/>
                <w:sz w:val="24"/>
                <w:szCs w:val="24"/>
              </w:rPr>
              <w:t>Nơi nhận</w:t>
            </w:r>
            <w:r w:rsidRPr="00204C2E">
              <w:rPr>
                <w:rFonts w:ascii="Times New Roman" w:hAnsi="Times New Roman"/>
                <w:sz w:val="24"/>
                <w:szCs w:val="24"/>
              </w:rPr>
              <w:t>:</w:t>
            </w:r>
          </w:p>
          <w:p w:rsidR="00D87583" w:rsidRPr="00204C2E" w:rsidRDefault="00D87583" w:rsidP="00A0110F">
            <w:pPr>
              <w:pStyle w:val="BodyText2"/>
              <w:tabs>
                <w:tab w:val="left" w:pos="709"/>
              </w:tabs>
              <w:spacing w:line="276" w:lineRule="auto"/>
              <w:rPr>
                <w:rFonts w:ascii="Times New Roman" w:hAnsi="Times New Roman"/>
                <w:sz w:val="22"/>
                <w:szCs w:val="22"/>
              </w:rPr>
            </w:pPr>
            <w:r w:rsidRPr="00204C2E">
              <w:rPr>
                <w:rFonts w:ascii="Times New Roman" w:hAnsi="Times New Roman"/>
                <w:sz w:val="22"/>
                <w:szCs w:val="22"/>
              </w:rPr>
              <w:t>- Phòng GD</w:t>
            </w:r>
            <w:r>
              <w:rPr>
                <w:rFonts w:ascii="Times New Roman" w:hAnsi="Times New Roman"/>
                <w:sz w:val="22"/>
                <w:szCs w:val="22"/>
              </w:rPr>
              <w:t>-</w:t>
            </w:r>
            <w:r w:rsidRPr="00204C2E">
              <w:rPr>
                <w:rFonts w:ascii="Times New Roman" w:hAnsi="Times New Roman"/>
                <w:sz w:val="22"/>
                <w:szCs w:val="22"/>
              </w:rPr>
              <w:t>ĐT;</w:t>
            </w:r>
          </w:p>
          <w:p w:rsidR="00D87583" w:rsidRDefault="00D87583" w:rsidP="00A0110F">
            <w:pPr>
              <w:tabs>
                <w:tab w:val="left" w:pos="709"/>
              </w:tabs>
              <w:spacing w:line="276" w:lineRule="auto"/>
              <w:rPr>
                <w:sz w:val="22"/>
              </w:rPr>
            </w:pPr>
            <w:r w:rsidRPr="00204C2E">
              <w:rPr>
                <w:sz w:val="22"/>
              </w:rPr>
              <w:t>- L</w:t>
            </w:r>
            <w:r w:rsidRPr="00204C2E">
              <w:rPr>
                <w:sz w:val="22"/>
              </w:rPr>
              <w:softHyphen/>
              <w:t>ưu: VT.</w:t>
            </w:r>
          </w:p>
          <w:p w:rsidR="00D87583" w:rsidRPr="00204C2E" w:rsidRDefault="00D87583" w:rsidP="00A0110F">
            <w:pPr>
              <w:tabs>
                <w:tab w:val="left" w:pos="709"/>
              </w:tabs>
              <w:spacing w:line="276" w:lineRule="auto"/>
              <w:rPr>
                <w:lang w:val="en-AU"/>
              </w:rPr>
            </w:pPr>
          </w:p>
        </w:tc>
        <w:tc>
          <w:tcPr>
            <w:tcW w:w="4323" w:type="dxa"/>
          </w:tcPr>
          <w:p w:rsidR="00D87583" w:rsidRPr="00204C2E" w:rsidRDefault="00D87583" w:rsidP="00A0110F">
            <w:pPr>
              <w:tabs>
                <w:tab w:val="left" w:pos="709"/>
              </w:tabs>
              <w:spacing w:before="60" w:after="60" w:line="276" w:lineRule="auto"/>
              <w:ind w:firstLine="567"/>
              <w:jc w:val="center"/>
              <w:rPr>
                <w:b/>
                <w:bCs/>
                <w:lang w:val="vi-VN"/>
              </w:rPr>
            </w:pPr>
          </w:p>
          <w:p w:rsidR="00D87583" w:rsidRPr="00204C2E" w:rsidRDefault="00D87583" w:rsidP="00A0110F">
            <w:pPr>
              <w:tabs>
                <w:tab w:val="left" w:pos="709"/>
              </w:tabs>
              <w:spacing w:before="60" w:after="60" w:line="276" w:lineRule="auto"/>
              <w:ind w:firstLine="567"/>
              <w:jc w:val="center"/>
              <w:rPr>
                <w:b/>
              </w:rPr>
            </w:pPr>
            <w:r>
              <w:rPr>
                <w:b/>
              </w:rPr>
              <w:t>HIỆU TRƯỞNG</w:t>
            </w:r>
          </w:p>
          <w:p w:rsidR="00D87583" w:rsidRPr="008371D6" w:rsidRDefault="00D87583" w:rsidP="00A0110F">
            <w:pPr>
              <w:tabs>
                <w:tab w:val="left" w:pos="709"/>
              </w:tabs>
              <w:spacing w:before="60" w:after="60" w:line="276" w:lineRule="auto"/>
              <w:ind w:firstLine="567"/>
              <w:jc w:val="center"/>
              <w:rPr>
                <w:i/>
                <w:lang w:val="en-AU"/>
              </w:rPr>
            </w:pPr>
            <w:r w:rsidRPr="008371D6">
              <w:rPr>
                <w:i/>
                <w:lang w:val="en-AU"/>
              </w:rPr>
              <w:t>(Đã ký)</w:t>
            </w:r>
          </w:p>
          <w:p w:rsidR="00D87583" w:rsidRPr="00204C2E" w:rsidRDefault="00D87583" w:rsidP="00A0110F">
            <w:pPr>
              <w:pStyle w:val="BodyText2"/>
              <w:tabs>
                <w:tab w:val="left" w:pos="709"/>
              </w:tabs>
              <w:spacing w:before="60" w:after="60" w:line="276" w:lineRule="auto"/>
              <w:ind w:firstLine="567"/>
              <w:jc w:val="center"/>
              <w:rPr>
                <w:rFonts w:ascii="Times New Roman" w:hAnsi="Times New Roman"/>
                <w:b/>
                <w:sz w:val="28"/>
                <w:szCs w:val="28"/>
              </w:rPr>
            </w:pPr>
          </w:p>
          <w:p w:rsidR="00D87583" w:rsidRPr="00204C2E" w:rsidRDefault="00D87583" w:rsidP="00A0110F">
            <w:pPr>
              <w:pStyle w:val="BodyText2"/>
              <w:tabs>
                <w:tab w:val="left" w:pos="709"/>
              </w:tabs>
              <w:spacing w:before="60" w:after="60" w:line="276" w:lineRule="auto"/>
              <w:rPr>
                <w:rFonts w:ascii="Times New Roman" w:hAnsi="Times New Roman"/>
                <w:b/>
                <w:sz w:val="28"/>
                <w:szCs w:val="28"/>
              </w:rPr>
            </w:pPr>
          </w:p>
          <w:p w:rsidR="00D87583" w:rsidRPr="00204C2E" w:rsidRDefault="00D87583" w:rsidP="00A0110F">
            <w:pPr>
              <w:pStyle w:val="BodyText2"/>
              <w:tabs>
                <w:tab w:val="left" w:pos="709"/>
              </w:tabs>
              <w:spacing w:before="60" w:after="60" w:line="276" w:lineRule="auto"/>
              <w:ind w:firstLine="567"/>
              <w:jc w:val="center"/>
              <w:rPr>
                <w:rFonts w:ascii="Times New Roman" w:hAnsi="Times New Roman"/>
                <w:b/>
                <w:sz w:val="28"/>
                <w:szCs w:val="28"/>
              </w:rPr>
            </w:pPr>
            <w:r>
              <w:rPr>
                <w:rFonts w:ascii="Times New Roman" w:hAnsi="Times New Roman"/>
                <w:b/>
                <w:sz w:val="28"/>
                <w:szCs w:val="28"/>
              </w:rPr>
              <w:t>Lê Thị Thanh Thuỷ</w:t>
            </w:r>
          </w:p>
        </w:tc>
      </w:tr>
    </w:tbl>
    <w:p w:rsidR="00D87583" w:rsidRPr="00C95657" w:rsidRDefault="00D87583" w:rsidP="000A7D2E"/>
    <w:sectPr w:rsidR="00D87583" w:rsidRPr="00C95657" w:rsidSect="00753E6F">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0B2" w:rsidRDefault="000100B2" w:rsidP="00FF05E5">
      <w:pPr>
        <w:spacing w:after="0" w:line="240" w:lineRule="auto"/>
      </w:pPr>
      <w:r>
        <w:separator/>
      </w:r>
    </w:p>
  </w:endnote>
  <w:endnote w:type="continuationSeparator" w:id="0">
    <w:p w:rsidR="000100B2" w:rsidRDefault="000100B2" w:rsidP="00FF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0B2" w:rsidRDefault="000100B2" w:rsidP="00FF05E5">
      <w:pPr>
        <w:spacing w:after="0" w:line="240" w:lineRule="auto"/>
      </w:pPr>
      <w:r>
        <w:separator/>
      </w:r>
    </w:p>
  </w:footnote>
  <w:footnote w:type="continuationSeparator" w:id="0">
    <w:p w:rsidR="000100B2" w:rsidRDefault="000100B2" w:rsidP="00FF0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645664"/>
      <w:docPartObj>
        <w:docPartGallery w:val="Page Numbers (Top of Page)"/>
        <w:docPartUnique/>
      </w:docPartObj>
    </w:sdtPr>
    <w:sdtEndPr>
      <w:rPr>
        <w:noProof/>
      </w:rPr>
    </w:sdtEndPr>
    <w:sdtContent>
      <w:p w:rsidR="00753E6F" w:rsidRDefault="00753E6F">
        <w:pPr>
          <w:pStyle w:val="Header"/>
          <w:jc w:val="center"/>
        </w:pPr>
        <w:r>
          <w:fldChar w:fldCharType="begin"/>
        </w:r>
        <w:r>
          <w:instrText xml:space="preserve"> PAGE   \* MERGEFORMAT </w:instrText>
        </w:r>
        <w:r>
          <w:fldChar w:fldCharType="separate"/>
        </w:r>
        <w:r w:rsidR="00C87CDD">
          <w:rPr>
            <w:noProof/>
          </w:rPr>
          <w:t>3</w:t>
        </w:r>
        <w:r>
          <w:rPr>
            <w:noProof/>
          </w:rPr>
          <w:fldChar w:fldCharType="end"/>
        </w:r>
      </w:p>
    </w:sdtContent>
  </w:sdt>
  <w:p w:rsidR="00753E6F" w:rsidRDefault="00753E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9501E"/>
    <w:multiLevelType w:val="hybridMultilevel"/>
    <w:tmpl w:val="EB84A6FA"/>
    <w:lvl w:ilvl="0" w:tplc="95DA66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D2E"/>
    <w:rsid w:val="000100B2"/>
    <w:rsid w:val="000A7D2E"/>
    <w:rsid w:val="00143773"/>
    <w:rsid w:val="0015089F"/>
    <w:rsid w:val="003366E5"/>
    <w:rsid w:val="004F043B"/>
    <w:rsid w:val="00753E6F"/>
    <w:rsid w:val="0086583C"/>
    <w:rsid w:val="00C87CDD"/>
    <w:rsid w:val="00C95657"/>
    <w:rsid w:val="00D87583"/>
    <w:rsid w:val="00FF0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3E7D1"/>
  <w15:chartTrackingRefBased/>
  <w15:docId w15:val="{D70EE1F4-33D8-492A-87E9-2B938CE3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A7D2E"/>
    <w:pPr>
      <w:spacing w:after="0" w:line="240" w:lineRule="auto"/>
      <w:jc w:val="both"/>
    </w:pPr>
    <w:rPr>
      <w:rFonts w:ascii=".VnTime" w:eastAsia="Times New Roman" w:hAnsi=".VnTime" w:cs="Times New Roman"/>
      <w:sz w:val="32"/>
      <w:szCs w:val="20"/>
    </w:rPr>
  </w:style>
  <w:style w:type="character" w:customStyle="1" w:styleId="BodyText2Char">
    <w:name w:val="Body Text 2 Char"/>
    <w:basedOn w:val="DefaultParagraphFont"/>
    <w:link w:val="BodyText2"/>
    <w:rsid w:val="000A7D2E"/>
    <w:rPr>
      <w:rFonts w:ascii=".VnTime" w:eastAsia="Times New Roman" w:hAnsi=".VnTime" w:cs="Times New Roman"/>
      <w:sz w:val="32"/>
      <w:szCs w:val="20"/>
    </w:rPr>
  </w:style>
  <w:style w:type="paragraph" w:styleId="NormalWeb">
    <w:name w:val="Normal (Web)"/>
    <w:basedOn w:val="Normal"/>
    <w:uiPriority w:val="99"/>
    <w:semiHidden/>
    <w:unhideWhenUsed/>
    <w:rsid w:val="000A7D2E"/>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0A7D2E"/>
    <w:pPr>
      <w:ind w:left="720"/>
      <w:contextualSpacing/>
    </w:pPr>
  </w:style>
  <w:style w:type="paragraph" w:styleId="Header">
    <w:name w:val="header"/>
    <w:basedOn w:val="Normal"/>
    <w:link w:val="HeaderChar"/>
    <w:uiPriority w:val="99"/>
    <w:unhideWhenUsed/>
    <w:rsid w:val="00FF0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5E5"/>
  </w:style>
  <w:style w:type="paragraph" w:styleId="Footer">
    <w:name w:val="footer"/>
    <w:basedOn w:val="Normal"/>
    <w:link w:val="FooterChar"/>
    <w:uiPriority w:val="99"/>
    <w:unhideWhenUsed/>
    <w:rsid w:val="00FF0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ThienIT</cp:lastModifiedBy>
  <cp:revision>7</cp:revision>
  <dcterms:created xsi:type="dcterms:W3CDTF">2022-04-01T11:48:00Z</dcterms:created>
  <dcterms:modified xsi:type="dcterms:W3CDTF">2022-04-01T12:27:00Z</dcterms:modified>
</cp:coreProperties>
</file>